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5802" w14:textId="77777777" w:rsidR="009D1DEE" w:rsidRPr="009D1DEE" w:rsidRDefault="009D1DEE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>Od 23 czerwca br. rachmistrzowie spisowi rozpoczynają realizację wywiadów bezpośrednich w terenie. Rachmistrzowie skontaktują się z osobami, które nie spisały się przez Internet, nie spisały się na infolinii (22 279 99 99) ani nie zadzwonił do nich rachmistrz spisowy.</w:t>
      </w:r>
    </w:p>
    <w:p w14:paraId="56EE350B" w14:textId="7737E3FD" w:rsidR="009D1DEE" w:rsidRPr="009D1DEE" w:rsidRDefault="009D1DEE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1DE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1704CFA" wp14:editId="2C45FC8C">
            <wp:extent cx="152400" cy="152400"/>
            <wp:effectExtent l="0" t="0" r="0" b="0"/>
            <wp:docPr id="1" name="Obraz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Przypominamy, że zgodnie z art. 17a ust. 1-3 ustawy o narodowym spisie powszechnym ludności i mieszkań w 2021 r. (Dz. U. z 2019 r. poz. 1775), nie można odmówić przekazania danych rachmistrzowi kontaktującemu się </w:t>
      </w:r>
      <w:r w:rsidR="005372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>z osobami fizycznymi objętymi spisem.</w:t>
      </w:r>
    </w:p>
    <w:p w14:paraId="0B75CBA1" w14:textId="77777777" w:rsidR="009D1DEE" w:rsidRPr="009D1DEE" w:rsidRDefault="009D1DEE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1DE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3F645A7" wp14:editId="69DAD362">
            <wp:extent cx="152400" cy="152400"/>
            <wp:effectExtent l="0" t="0" r="0" b="0"/>
            <wp:docPr id="2" name="Obraz 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Obowiązek udziału w spisie powszechnym zapisano w art. 6 ust. 3 i art. 9 ust. 1 ustawy o statystyce publicznej (Dz. U z 2021 r. poz. 955). </w:t>
      </w:r>
    </w:p>
    <w:p w14:paraId="411190CB" w14:textId="77777777" w:rsidR="009D1DEE" w:rsidRPr="009D1DEE" w:rsidRDefault="009D1DEE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1DE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AEC4DE4" wp14:editId="2674DDE6">
            <wp:extent cx="152400" cy="152400"/>
            <wp:effectExtent l="0" t="0" r="0" b="0"/>
            <wp:docPr id="3" name="Obraz 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>Ze względu na sytuację epidemiczną, jeżeli respondent jest objęty kwarantanną lub izolacją domową, wywiad może odbyć się telefonicznie, pod warunkiem przekazania rachmistrzowi numeru telefonu kontaktowego.</w:t>
      </w:r>
    </w:p>
    <w:p w14:paraId="43D31DBB" w14:textId="1E7A6BFD" w:rsidR="00537292" w:rsidRDefault="00027190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pict w14:anchorId="6411E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alt="✔️" style="width:12pt;height:12pt;visibility:visible;mso-wrap-style:square">
            <v:imagedata r:id="rId6" o:title="✔️"/>
          </v:shape>
        </w:pict>
      </w:r>
      <w:r w:rsidR="009D1DEE"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Wywiady bezpośrednie prowadzone będą przez rachmistrzów spisowych </w:t>
      </w:r>
    </w:p>
    <w:p w14:paraId="59EC8327" w14:textId="36325427" w:rsidR="009D1DEE" w:rsidRPr="009D1DEE" w:rsidRDefault="009D1DEE" w:rsidP="00537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1D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zachowaniem wszelkich procedur sanitarnych i dystansu społecznego. </w:t>
      </w:r>
      <w:r w:rsidRPr="009D1DEE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E2FF20B" wp14:editId="30655FB9">
            <wp:extent cx="152400" cy="152400"/>
            <wp:effectExtent l="0" t="0" r="0" b="0"/>
            <wp:docPr id="5" name="Obraz 5" descr="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CFDF" w14:textId="39A6B558" w:rsidR="002806B3" w:rsidRDefault="002806B3" w:rsidP="00537292">
      <w:pPr>
        <w:jc w:val="both"/>
        <w:rPr>
          <w:sz w:val="28"/>
          <w:szCs w:val="28"/>
        </w:rPr>
      </w:pPr>
    </w:p>
    <w:p w14:paraId="4B87B54E" w14:textId="6592074E" w:rsidR="009D1DEE" w:rsidRPr="009D1DEE" w:rsidRDefault="009D1DE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054FF74" wp14:editId="1E0C5005">
            <wp:extent cx="5760720" cy="3231515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DEE" w:rsidRPr="009D1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E"/>
    <w:rsid w:val="00027190"/>
    <w:rsid w:val="002806B3"/>
    <w:rsid w:val="00537292"/>
    <w:rsid w:val="009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AA6A"/>
  <w15:chartTrackingRefBased/>
  <w15:docId w15:val="{921A38B1-06A1-4225-8A06-EF723790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Chabasińska</dc:creator>
  <cp:keywords/>
  <dc:description/>
  <cp:lastModifiedBy>Mariola Bąk</cp:lastModifiedBy>
  <cp:revision>2</cp:revision>
  <dcterms:created xsi:type="dcterms:W3CDTF">2021-06-24T09:30:00Z</dcterms:created>
  <dcterms:modified xsi:type="dcterms:W3CDTF">2021-06-24T09:30:00Z</dcterms:modified>
</cp:coreProperties>
</file>